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08" w:rsidRDefault="00F26A08" w:rsidP="00F26A08">
      <w:pPr>
        <w:jc w:val="center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ИНФОРМАЦИОННОЕ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СООБЩЕНИЕ</w:t>
      </w:r>
    </w:p>
    <w:p w:rsidR="00F26A08" w:rsidRPr="00E87E28" w:rsidRDefault="00F26A08" w:rsidP="00F26A08">
      <w:pPr>
        <w:jc w:val="center"/>
        <w:rPr>
          <w:rFonts w:ascii="Times New Roman" w:hAnsi="Times New Roman"/>
          <w:iCs/>
          <w:szCs w:val="24"/>
        </w:rPr>
      </w:pPr>
    </w:p>
    <w:p w:rsidR="00F26A08" w:rsidRDefault="00F26A08" w:rsidP="00F26A08">
      <w:pPr>
        <w:ind w:firstLine="709"/>
        <w:jc w:val="both"/>
        <w:rPr>
          <w:rFonts w:ascii="Times New Roman" w:hAnsi="Times New Roman"/>
          <w:iCs/>
          <w:szCs w:val="24"/>
        </w:rPr>
      </w:pPr>
      <w:r w:rsidRPr="00E87E28">
        <w:rPr>
          <w:rFonts w:ascii="Times New Roman" w:hAnsi="Times New Roman" w:hint="eastAsia"/>
          <w:iCs/>
          <w:szCs w:val="24"/>
        </w:rPr>
        <w:t>Комитет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управлению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имуществом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Админис</w:t>
      </w:r>
      <w:r>
        <w:rPr>
          <w:rFonts w:ascii="Times New Roman" w:hAnsi="Times New Roman"/>
          <w:iCs/>
          <w:szCs w:val="24"/>
        </w:rPr>
        <w:t>т</w:t>
      </w:r>
      <w:r w:rsidRPr="00E87E28">
        <w:rPr>
          <w:rFonts w:ascii="Times New Roman" w:hAnsi="Times New Roman" w:hint="eastAsia"/>
          <w:iCs/>
          <w:szCs w:val="24"/>
        </w:rPr>
        <w:t>рации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Московской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области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информирует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граждан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отмене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торгов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5F7ACB">
        <w:rPr>
          <w:rFonts w:ascii="Times New Roman" w:hAnsi="Times New Roman" w:hint="eastAsia"/>
          <w:iCs/>
          <w:szCs w:val="24"/>
        </w:rPr>
        <w:t>№</w:t>
      </w:r>
      <w:r w:rsidRPr="005F7ACB">
        <w:rPr>
          <w:rFonts w:ascii="Times New Roman" w:hAnsi="Times New Roman"/>
          <w:iCs/>
          <w:szCs w:val="24"/>
        </w:rPr>
        <w:t xml:space="preserve"> </w:t>
      </w:r>
      <w:r w:rsidRPr="000D5004">
        <w:rPr>
          <w:rFonts w:ascii="Times New Roman" w:hAnsi="Times New Roman" w:hint="eastAsia"/>
          <w:iCs/>
          <w:szCs w:val="24"/>
        </w:rPr>
        <w:t>№</w:t>
      </w:r>
      <w:r w:rsidRPr="000D5004">
        <w:rPr>
          <w:rFonts w:ascii="Times New Roman" w:hAnsi="Times New Roman"/>
          <w:iCs/>
          <w:szCs w:val="24"/>
        </w:rPr>
        <w:t xml:space="preserve"> 241221/0055510/01</w:t>
      </w:r>
      <w:r w:rsidRPr="00E87E28">
        <w:rPr>
          <w:rFonts w:ascii="Times New Roman" w:hAnsi="Times New Roman"/>
          <w:iCs/>
          <w:szCs w:val="24"/>
        </w:rPr>
        <w:t>, (</w:t>
      </w:r>
      <w:r w:rsidRPr="00E87E28">
        <w:rPr>
          <w:rFonts w:ascii="Times New Roman" w:hAnsi="Times New Roman" w:hint="eastAsia"/>
          <w:iCs/>
          <w:szCs w:val="24"/>
        </w:rPr>
        <w:t>Газета</w:t>
      </w:r>
      <w:r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«Призыв»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24</w:t>
      </w:r>
      <w:r w:rsidRPr="00E87E28"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>12</w:t>
      </w:r>
      <w:r w:rsidRPr="00E87E28">
        <w:rPr>
          <w:rFonts w:ascii="Times New Roman" w:hAnsi="Times New Roman"/>
          <w:iCs/>
          <w:szCs w:val="24"/>
        </w:rPr>
        <w:t>.202</w:t>
      </w:r>
      <w:r>
        <w:rPr>
          <w:rFonts w:ascii="Times New Roman" w:hAnsi="Times New Roman"/>
          <w:iCs/>
          <w:szCs w:val="24"/>
        </w:rPr>
        <w:t>1</w:t>
      </w:r>
      <w:r w:rsidRPr="00E87E28">
        <w:rPr>
          <w:rFonts w:ascii="Times New Roman" w:hAnsi="Times New Roman"/>
          <w:iCs/>
          <w:szCs w:val="24"/>
        </w:rPr>
        <w:t xml:space="preserve">) </w:t>
      </w:r>
    </w:p>
    <w:p w:rsidR="00F26A08" w:rsidRDefault="00F26A08" w:rsidP="00F26A08">
      <w:pPr>
        <w:ind w:firstLine="709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-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отношении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</w:t>
      </w:r>
      <w:r>
        <w:rPr>
          <w:rFonts w:ascii="Times New Roman" w:hAnsi="Times New Roman"/>
          <w:iCs/>
          <w:szCs w:val="24"/>
        </w:rPr>
        <w:t>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площадью</w:t>
      </w:r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1263</w:t>
      </w:r>
      <w:r w:rsidRPr="00E87E28">
        <w:rPr>
          <w:rFonts w:ascii="Times New Roman" w:hAnsi="Times New Roman"/>
          <w:iCs/>
          <w:szCs w:val="24"/>
        </w:rPr>
        <w:t xml:space="preserve"> </w:t>
      </w:r>
      <w:proofErr w:type="spellStart"/>
      <w:r w:rsidRPr="00E87E28">
        <w:rPr>
          <w:rFonts w:ascii="Times New Roman" w:hAnsi="Times New Roman" w:hint="eastAsia"/>
          <w:iCs/>
          <w:szCs w:val="24"/>
        </w:rPr>
        <w:t>кв</w:t>
      </w:r>
      <w:r w:rsidRPr="00E87E28">
        <w:rPr>
          <w:rFonts w:ascii="Times New Roman" w:hAnsi="Times New Roman"/>
          <w:iCs/>
          <w:szCs w:val="24"/>
        </w:rPr>
        <w:t>.</w:t>
      </w:r>
      <w:r w:rsidRPr="00E87E28">
        <w:rPr>
          <w:rFonts w:ascii="Times New Roman" w:hAnsi="Times New Roman" w:hint="eastAsia"/>
          <w:iCs/>
          <w:szCs w:val="24"/>
        </w:rPr>
        <w:t>м</w:t>
      </w:r>
      <w:proofErr w:type="spellEnd"/>
      <w:r w:rsidRPr="00E87E2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(лот № 3) </w:t>
      </w:r>
      <w:r w:rsidRPr="00E87E28">
        <w:rPr>
          <w:rFonts w:ascii="Times New Roman" w:hAnsi="Times New Roman" w:hint="eastAsia"/>
          <w:iCs/>
          <w:szCs w:val="24"/>
        </w:rPr>
        <w:t>категория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E87E28">
        <w:rPr>
          <w:rFonts w:ascii="Times New Roman" w:hAnsi="Times New Roman" w:hint="eastAsia"/>
          <w:iCs/>
          <w:szCs w:val="24"/>
        </w:rPr>
        <w:t>земли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населенных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пунктов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вид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разрешенного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использования</w:t>
      </w:r>
      <w:r w:rsidRPr="00E87E28">
        <w:rPr>
          <w:rFonts w:ascii="Times New Roman" w:hAnsi="Times New Roman"/>
          <w:iCs/>
          <w:szCs w:val="24"/>
        </w:rPr>
        <w:t xml:space="preserve"> - </w:t>
      </w:r>
      <w:r w:rsidRPr="000D5004">
        <w:rPr>
          <w:rFonts w:ascii="Times New Roman" w:hAnsi="Times New Roman" w:hint="eastAsia"/>
          <w:iCs/>
          <w:szCs w:val="24"/>
        </w:rPr>
        <w:t>для</w:t>
      </w:r>
      <w:r w:rsidRPr="000D5004">
        <w:rPr>
          <w:rFonts w:ascii="Times New Roman" w:hAnsi="Times New Roman"/>
          <w:iCs/>
          <w:szCs w:val="24"/>
        </w:rPr>
        <w:t xml:space="preserve"> </w:t>
      </w:r>
      <w:r w:rsidRPr="000D5004">
        <w:rPr>
          <w:rFonts w:ascii="Times New Roman" w:hAnsi="Times New Roman" w:hint="eastAsia"/>
          <w:iCs/>
          <w:szCs w:val="24"/>
        </w:rPr>
        <w:t>индивидуального</w:t>
      </w:r>
      <w:r w:rsidRPr="000D5004">
        <w:rPr>
          <w:rFonts w:ascii="Times New Roman" w:hAnsi="Times New Roman"/>
          <w:iCs/>
          <w:szCs w:val="24"/>
        </w:rPr>
        <w:t xml:space="preserve"> </w:t>
      </w:r>
      <w:r w:rsidRPr="000D5004">
        <w:rPr>
          <w:rFonts w:ascii="Times New Roman" w:hAnsi="Times New Roman" w:hint="eastAsia"/>
          <w:iCs/>
          <w:szCs w:val="24"/>
        </w:rPr>
        <w:t>жилищного</w:t>
      </w:r>
      <w:r>
        <w:rPr>
          <w:rFonts w:ascii="Times New Roman" w:hAnsi="Times New Roman"/>
          <w:iCs/>
          <w:szCs w:val="24"/>
        </w:rPr>
        <w:t xml:space="preserve"> </w:t>
      </w:r>
      <w:r w:rsidRPr="000D5004">
        <w:rPr>
          <w:rFonts w:ascii="Times New Roman" w:hAnsi="Times New Roman" w:hint="eastAsia"/>
          <w:iCs/>
          <w:szCs w:val="24"/>
        </w:rPr>
        <w:t>строительства</w:t>
      </w:r>
      <w:r w:rsidRPr="00E87E28">
        <w:rPr>
          <w:rFonts w:ascii="Times New Roman" w:hAnsi="Times New Roman"/>
          <w:iCs/>
          <w:szCs w:val="24"/>
        </w:rPr>
        <w:t xml:space="preserve"> (2.</w:t>
      </w:r>
      <w:r>
        <w:rPr>
          <w:rFonts w:ascii="Times New Roman" w:hAnsi="Times New Roman"/>
          <w:iCs/>
          <w:szCs w:val="24"/>
        </w:rPr>
        <w:t>1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расположенн</w:t>
      </w:r>
      <w:r>
        <w:rPr>
          <w:rFonts w:ascii="Times New Roman" w:hAnsi="Times New Roman"/>
          <w:iCs/>
          <w:szCs w:val="24"/>
        </w:rPr>
        <w:t>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городском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округе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Домодедово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д</w:t>
      </w:r>
      <w:r w:rsidRPr="00E87E28">
        <w:rPr>
          <w:rFonts w:ascii="Times New Roman" w:hAnsi="Times New Roman"/>
          <w:iCs/>
          <w:szCs w:val="24"/>
        </w:rPr>
        <w:t xml:space="preserve">. </w:t>
      </w:r>
      <w:proofErr w:type="spellStart"/>
      <w:r w:rsidRPr="000D5004">
        <w:rPr>
          <w:rFonts w:ascii="Times New Roman" w:hAnsi="Times New Roman" w:hint="eastAsia"/>
          <w:iCs/>
          <w:szCs w:val="24"/>
        </w:rPr>
        <w:t>Сырьево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/>
          <w:iCs/>
          <w:szCs w:val="24"/>
        </w:rPr>
        <w:t>(</w:t>
      </w:r>
      <w:r w:rsidRPr="00E87E28">
        <w:rPr>
          <w:rFonts w:ascii="Times New Roman" w:hAnsi="Times New Roman" w:hint="eastAsia"/>
          <w:iCs/>
          <w:szCs w:val="24"/>
        </w:rPr>
        <w:t>кадастровый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квартал</w:t>
      </w:r>
      <w:r w:rsidRPr="00E87E28">
        <w:rPr>
          <w:rFonts w:ascii="Times New Roman" w:hAnsi="Times New Roman"/>
          <w:iCs/>
          <w:szCs w:val="24"/>
        </w:rPr>
        <w:t xml:space="preserve"> 50:28:0</w:t>
      </w:r>
      <w:r>
        <w:rPr>
          <w:rFonts w:ascii="Times New Roman" w:hAnsi="Times New Roman"/>
          <w:iCs/>
          <w:szCs w:val="24"/>
        </w:rPr>
        <w:t>09</w:t>
      </w:r>
      <w:r w:rsidRPr="00E87E28">
        <w:rPr>
          <w:rFonts w:ascii="Times New Roman" w:hAnsi="Times New Roman"/>
          <w:iCs/>
          <w:szCs w:val="24"/>
        </w:rPr>
        <w:t>0</w:t>
      </w:r>
      <w:r>
        <w:rPr>
          <w:rFonts w:ascii="Times New Roman" w:hAnsi="Times New Roman"/>
          <w:iCs/>
          <w:szCs w:val="24"/>
        </w:rPr>
        <w:t>305</w:t>
      </w:r>
      <w:r w:rsidRPr="00E87E28">
        <w:rPr>
          <w:rFonts w:ascii="Times New Roman" w:hAnsi="Times New Roman"/>
          <w:iCs/>
          <w:szCs w:val="24"/>
        </w:rPr>
        <w:t xml:space="preserve">), </w:t>
      </w:r>
      <w:r w:rsidRPr="00E87E28">
        <w:rPr>
          <w:rFonts w:ascii="Times New Roman" w:hAnsi="Times New Roman" w:hint="eastAsia"/>
          <w:iCs/>
          <w:szCs w:val="24"/>
        </w:rPr>
        <w:t>в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связи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нарушением</w:t>
      </w:r>
      <w:r w:rsidRPr="00E87E28">
        <w:rPr>
          <w:rFonts w:ascii="Times New Roman" w:hAnsi="Times New Roman"/>
          <w:iCs/>
          <w:szCs w:val="24"/>
        </w:rPr>
        <w:t xml:space="preserve">, </w:t>
      </w:r>
      <w:r w:rsidRPr="00E87E28">
        <w:rPr>
          <w:rFonts w:ascii="Times New Roman" w:hAnsi="Times New Roman" w:hint="eastAsia"/>
          <w:iCs/>
          <w:szCs w:val="24"/>
        </w:rPr>
        <w:t>предусмотренным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статьей</w:t>
      </w:r>
      <w:r w:rsidRPr="00E87E28">
        <w:rPr>
          <w:rFonts w:ascii="Times New Roman" w:hAnsi="Times New Roman"/>
          <w:iCs/>
          <w:szCs w:val="24"/>
        </w:rPr>
        <w:t xml:space="preserve"> 11.9 </w:t>
      </w:r>
      <w:r w:rsidRPr="00E87E28">
        <w:rPr>
          <w:rFonts w:ascii="Times New Roman" w:hAnsi="Times New Roman" w:hint="eastAsia"/>
          <w:iCs/>
          <w:szCs w:val="24"/>
        </w:rPr>
        <w:t>Земельного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кодекса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РФ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требований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к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образуемым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земельным</w:t>
      </w:r>
      <w:r w:rsidRPr="00E87E28">
        <w:rPr>
          <w:rFonts w:ascii="Times New Roman" w:hAnsi="Times New Roman"/>
          <w:iCs/>
          <w:szCs w:val="24"/>
        </w:rPr>
        <w:t xml:space="preserve"> </w:t>
      </w:r>
      <w:r w:rsidRPr="00E87E28">
        <w:rPr>
          <w:rFonts w:ascii="Times New Roman" w:hAnsi="Times New Roman" w:hint="eastAsia"/>
          <w:iCs/>
          <w:szCs w:val="24"/>
        </w:rPr>
        <w:t>участкам</w:t>
      </w:r>
      <w:r w:rsidRPr="00E87E28">
        <w:rPr>
          <w:rFonts w:ascii="Times New Roman" w:hAnsi="Times New Roman"/>
          <w:iCs/>
          <w:szCs w:val="24"/>
        </w:rPr>
        <w:t xml:space="preserve"> (</w:t>
      </w:r>
      <w:r>
        <w:rPr>
          <w:rFonts w:ascii="Times New Roman" w:hAnsi="Times New Roman"/>
          <w:iCs/>
          <w:szCs w:val="24"/>
        </w:rPr>
        <w:t>на испрашиваемом земельном участке расположен объект капитального строительства; возможно нарушение прав третьих лиц, так как граница смежного земельного участка не установлена в соответствии с требованиями земельного законодательства</w:t>
      </w:r>
      <w:r w:rsidRPr="00E87E28">
        <w:rPr>
          <w:rFonts w:ascii="Times New Roman" w:hAnsi="Times New Roman"/>
          <w:iCs/>
          <w:szCs w:val="24"/>
        </w:rPr>
        <w:t>).</w:t>
      </w:r>
    </w:p>
    <w:p w:rsidR="00F26A08" w:rsidRPr="009A60BB" w:rsidRDefault="00F26A08" w:rsidP="00F26A08">
      <w:pPr>
        <w:jc w:val="both"/>
        <w:rPr>
          <w:rFonts w:ascii="Times New Roman" w:hAnsi="Times New Roman"/>
          <w:szCs w:val="24"/>
        </w:rPr>
      </w:pPr>
    </w:p>
    <w:p w:rsidR="00F26A08" w:rsidRDefault="00F26A08" w:rsidP="00F26A08">
      <w:pPr>
        <w:jc w:val="both"/>
        <w:rPr>
          <w:rFonts w:ascii="Times New Roman" w:hAnsi="Times New Roman"/>
          <w:szCs w:val="24"/>
        </w:rPr>
      </w:pPr>
    </w:p>
    <w:p w:rsidR="00F26A08" w:rsidRDefault="00F26A08" w:rsidP="00F26A08">
      <w:pPr>
        <w:jc w:val="both"/>
        <w:rPr>
          <w:rFonts w:ascii="Times New Roman" w:hAnsi="Times New Roman"/>
          <w:szCs w:val="24"/>
        </w:rPr>
      </w:pPr>
    </w:p>
    <w:p w:rsidR="00F26A08" w:rsidRDefault="00F26A08" w:rsidP="00F26A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комитета по</w:t>
      </w:r>
    </w:p>
    <w:p w:rsidR="00F26A08" w:rsidRDefault="00F26A08" w:rsidP="00F26A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управлению имуществом</w:t>
      </w:r>
      <w:r w:rsidRPr="009A60BB">
        <w:rPr>
          <w:rFonts w:ascii="Times New Roman" w:hAnsi="Times New Roman"/>
          <w:szCs w:val="24"/>
        </w:rPr>
        <w:t xml:space="preserve">       </w:t>
      </w:r>
      <w:r w:rsidRPr="009A60BB">
        <w:rPr>
          <w:rFonts w:ascii="Times New Roman" w:hAnsi="Times New Roman"/>
          <w:szCs w:val="24"/>
        </w:rPr>
        <w:tab/>
        <w:t xml:space="preserve">         </w:t>
      </w:r>
      <w:r w:rsidRPr="009A60BB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                Л.В. </w:t>
      </w:r>
      <w:proofErr w:type="spellStart"/>
      <w:r>
        <w:rPr>
          <w:rFonts w:ascii="Times New Roman" w:hAnsi="Times New Roman"/>
          <w:szCs w:val="24"/>
        </w:rPr>
        <w:t>Енбекова</w:t>
      </w:r>
      <w:proofErr w:type="spellEnd"/>
    </w:p>
    <w:p w:rsidR="00F26A08" w:rsidRDefault="00F26A08" w:rsidP="00F26A08">
      <w:pPr>
        <w:jc w:val="both"/>
        <w:rPr>
          <w:rFonts w:ascii="Times New Roman" w:hAnsi="Times New Roman"/>
          <w:szCs w:val="24"/>
        </w:rPr>
      </w:pPr>
    </w:p>
    <w:p w:rsidR="00B04553" w:rsidRDefault="00B04553"/>
    <w:sectPr w:rsidR="00B0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08"/>
    <w:rsid w:val="00B04553"/>
    <w:rsid w:val="00F2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EDDD-5DFF-409C-83A8-46090445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0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2022-04-25T16:22:00Z</dcterms:created>
  <dcterms:modified xsi:type="dcterms:W3CDTF">2022-04-25T16:23:00Z</dcterms:modified>
</cp:coreProperties>
</file>